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DADB" w14:textId="77777777" w:rsidR="004256CA" w:rsidRPr="00143238" w:rsidRDefault="006A28B4" w:rsidP="004256CA">
      <w:pPr>
        <w:spacing w:before="100" w:beforeAutospacing="1" w:after="100" w:afterAutospacing="1" w:line="480" w:lineRule="auto"/>
        <w:ind w:firstLine="720"/>
        <w:rPr>
          <w:rFonts w:eastAsia="Times New Roman" w:cstheme="minorHAnsi"/>
        </w:rPr>
      </w:pPr>
      <w:r w:rsidRPr="00143238">
        <w:rPr>
          <w:rFonts w:eastAsia="Times New Roman" w:cstheme="minorHAnsi"/>
        </w:rPr>
        <w:t xml:space="preserve">The goal of a </w:t>
      </w:r>
      <w:r w:rsidR="004256CA" w:rsidRPr="00143238">
        <w:rPr>
          <w:rFonts w:eastAsia="Times New Roman" w:cstheme="minorHAnsi"/>
        </w:rPr>
        <w:t>k</w:t>
      </w:r>
      <w:r w:rsidRPr="00143238">
        <w:rPr>
          <w:rFonts w:eastAsia="Times New Roman" w:cstheme="minorHAnsi"/>
        </w:rPr>
        <w:t>ick</w:t>
      </w:r>
      <w:r w:rsidR="004256CA" w:rsidRPr="00143238">
        <w:rPr>
          <w:rFonts w:eastAsia="Times New Roman" w:cstheme="minorHAnsi"/>
        </w:rPr>
        <w:t xml:space="preserve"> </w:t>
      </w:r>
      <w:r w:rsidRPr="00143238">
        <w:rPr>
          <w:rFonts w:eastAsia="Times New Roman" w:cstheme="minorHAnsi"/>
        </w:rPr>
        <w:t xml:space="preserve">starter is to set what the program believes is an achievable goal to raise money in pursuit of either bringing more </w:t>
      </w:r>
      <w:r w:rsidR="00852413" w:rsidRPr="00143238">
        <w:rPr>
          <w:rFonts w:eastAsia="Times New Roman" w:cstheme="minorHAnsi"/>
        </w:rPr>
        <w:t>use, knowledge, or viewership</w:t>
      </w:r>
      <w:r w:rsidRPr="00143238">
        <w:rPr>
          <w:rFonts w:eastAsia="Times New Roman" w:cstheme="minorHAnsi"/>
        </w:rPr>
        <w:t xml:space="preserve"> </w:t>
      </w:r>
      <w:r w:rsidR="00852413" w:rsidRPr="00143238">
        <w:rPr>
          <w:rFonts w:eastAsia="Times New Roman" w:cstheme="minorHAnsi"/>
        </w:rPr>
        <w:t xml:space="preserve">to </w:t>
      </w:r>
      <w:r w:rsidR="004256CA" w:rsidRPr="00143238">
        <w:rPr>
          <w:rFonts w:eastAsia="Times New Roman" w:cstheme="minorHAnsi"/>
        </w:rPr>
        <w:t>whatever</w:t>
      </w:r>
      <w:r w:rsidR="00852413" w:rsidRPr="00143238">
        <w:rPr>
          <w:rFonts w:eastAsia="Times New Roman" w:cstheme="minorHAnsi"/>
        </w:rPr>
        <w:t xml:space="preserve"> mean</w:t>
      </w:r>
      <w:r w:rsidR="004256CA" w:rsidRPr="00143238">
        <w:rPr>
          <w:rFonts w:eastAsia="Times New Roman" w:cstheme="minorHAnsi"/>
        </w:rPr>
        <w:t>s</w:t>
      </w:r>
      <w:r w:rsidR="00852413" w:rsidRPr="00143238">
        <w:rPr>
          <w:rFonts w:eastAsia="Times New Roman" w:cstheme="minorHAnsi"/>
        </w:rPr>
        <w:t xml:space="preserve"> the program is either selling, portraying, or putting the information out there for people to know about it. </w:t>
      </w:r>
      <w:r w:rsidR="00852413" w:rsidRPr="00143238">
        <w:rPr>
          <w:rFonts w:eastAsia="Times New Roman" w:cstheme="minorHAnsi"/>
        </w:rPr>
        <w:t xml:space="preserve">We were tasked with exploring a data set containing information on some </w:t>
      </w:r>
      <w:r w:rsidR="004256CA" w:rsidRPr="00143238">
        <w:rPr>
          <w:rFonts w:eastAsia="Times New Roman" w:cstheme="minorHAnsi"/>
        </w:rPr>
        <w:t>kick starters</w:t>
      </w:r>
      <w:r w:rsidR="00852413" w:rsidRPr="00143238">
        <w:rPr>
          <w:rFonts w:eastAsia="Times New Roman" w:cstheme="minorHAnsi"/>
        </w:rPr>
        <w:t>, fund raising programs and the goals that they had set in the Month, Day, and Year that they began their fund raising.</w:t>
      </w:r>
      <w:r w:rsidR="00852413" w:rsidRPr="00143238">
        <w:rPr>
          <w:rFonts w:eastAsia="Times New Roman" w:cstheme="minorHAnsi"/>
        </w:rPr>
        <w:t xml:space="preserve"> Our hope is that we can find an estimated time frame which we should start a new </w:t>
      </w:r>
      <w:r w:rsidR="004256CA" w:rsidRPr="00143238">
        <w:rPr>
          <w:rFonts w:eastAsia="Times New Roman" w:cstheme="minorHAnsi"/>
        </w:rPr>
        <w:t>k</w:t>
      </w:r>
      <w:r w:rsidR="00852413" w:rsidRPr="00143238">
        <w:rPr>
          <w:rFonts w:eastAsia="Times New Roman" w:cstheme="minorHAnsi"/>
        </w:rPr>
        <w:t xml:space="preserve">ick starter as well as what Category of a </w:t>
      </w:r>
      <w:r w:rsidR="004256CA" w:rsidRPr="00143238">
        <w:rPr>
          <w:rFonts w:eastAsia="Times New Roman" w:cstheme="minorHAnsi"/>
        </w:rPr>
        <w:t>k</w:t>
      </w:r>
      <w:r w:rsidR="00852413" w:rsidRPr="00143238">
        <w:rPr>
          <w:rFonts w:eastAsia="Times New Roman" w:cstheme="minorHAnsi"/>
        </w:rPr>
        <w:t>ick</w:t>
      </w:r>
      <w:r w:rsidR="004256CA" w:rsidRPr="00143238">
        <w:rPr>
          <w:rFonts w:eastAsia="Times New Roman" w:cstheme="minorHAnsi"/>
        </w:rPr>
        <w:t xml:space="preserve"> </w:t>
      </w:r>
      <w:r w:rsidR="00852413" w:rsidRPr="00143238">
        <w:rPr>
          <w:rFonts w:eastAsia="Times New Roman" w:cstheme="minorHAnsi"/>
        </w:rPr>
        <w:t xml:space="preserve">starter we </w:t>
      </w:r>
      <w:r w:rsidR="004256CA" w:rsidRPr="00143238">
        <w:rPr>
          <w:rFonts w:eastAsia="Times New Roman" w:cstheme="minorHAnsi"/>
        </w:rPr>
        <w:t>believe that based on the data has a high trend</w:t>
      </w:r>
      <w:r w:rsidR="00852413" w:rsidRPr="00143238">
        <w:rPr>
          <w:rFonts w:eastAsia="Times New Roman" w:cstheme="minorHAnsi"/>
        </w:rPr>
        <w:t xml:space="preserve"> </w:t>
      </w:r>
      <w:r w:rsidR="004256CA" w:rsidRPr="00143238">
        <w:rPr>
          <w:rFonts w:eastAsia="Times New Roman" w:cstheme="minorHAnsi"/>
        </w:rPr>
        <w:t>of ending as a successful project in which we reach or even exceed our final goal.</w:t>
      </w:r>
    </w:p>
    <w:p w14:paraId="63F3BB5E" w14:textId="7956458B" w:rsidR="00D24F96" w:rsidRPr="00143238" w:rsidRDefault="007D5867" w:rsidP="00D24F96">
      <w:pPr>
        <w:spacing w:before="100" w:beforeAutospacing="1" w:after="100" w:afterAutospacing="1" w:line="480" w:lineRule="auto"/>
        <w:ind w:firstLine="720"/>
        <w:rPr>
          <w:rFonts w:eastAsia="Times New Roman" w:cstheme="minorHAnsi"/>
        </w:rPr>
      </w:pPr>
      <w:r w:rsidRPr="00143238">
        <w:rPr>
          <w:rFonts w:eastAsia="Times New Roman" w:cstheme="minorHAnsi"/>
        </w:rPr>
        <w:t xml:space="preserve">One of the conclusions we drew from our analysis of the data was that music and theater had a very high percentage of successful kick starter programs as well in fact </w:t>
      </w:r>
      <w:r w:rsidR="00D24F96" w:rsidRPr="00143238">
        <w:rPr>
          <w:rFonts w:eastAsia="Times New Roman" w:cstheme="minorHAnsi"/>
        </w:rPr>
        <w:t xml:space="preserve">a large sum of our data belonged to the theater and music category type compared to our other categories. The image shows this in that our count of state is higher overall in the first 2 bars in the chart than all the rest of the others. </w:t>
      </w:r>
      <w:r w:rsidR="00147DE9" w:rsidRPr="00143238">
        <w:rPr>
          <w:rFonts w:cstheme="minorHAnsi"/>
          <w:noProof/>
        </w:rPr>
        <w:drawing>
          <wp:inline distT="0" distB="0" distL="0" distR="0" wp14:anchorId="7DB6DC67" wp14:editId="379A5F10">
            <wp:extent cx="5943600" cy="3676015"/>
            <wp:effectExtent l="0" t="0" r="0" b="635"/>
            <wp:docPr id="1" name="Chart 1">
              <a:extLst xmlns:a="http://schemas.openxmlformats.org/drawingml/2006/main">
                <a:ext uri="{FF2B5EF4-FFF2-40B4-BE49-F238E27FC236}">
                  <a16:creationId xmlns:a16="http://schemas.microsoft.com/office/drawing/2014/main" id="{C3DD3338-9675-E3B7-84BC-75ECCE06ED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5D7EC2B" w14:textId="5A5F3B5C" w:rsidR="00D24F96" w:rsidRPr="00143238" w:rsidRDefault="00D24F96" w:rsidP="00D24F96">
      <w:pPr>
        <w:spacing w:before="100" w:beforeAutospacing="1" w:after="100" w:afterAutospacing="1" w:line="480" w:lineRule="auto"/>
        <w:ind w:firstLine="720"/>
        <w:rPr>
          <w:rFonts w:eastAsia="Times New Roman" w:cstheme="minorHAnsi"/>
        </w:rPr>
      </w:pPr>
      <w:r w:rsidRPr="00143238">
        <w:rPr>
          <w:rFonts w:eastAsia="Times New Roman" w:cstheme="minorHAnsi"/>
        </w:rPr>
        <w:lastRenderedPageBreak/>
        <w:t>With this we would focus our decision in more in the first for categories as the data sample could prove to be more profitable in these categories of theater, m</w:t>
      </w:r>
      <w:r w:rsidR="00CF634A" w:rsidRPr="00143238">
        <w:rPr>
          <w:rFonts w:eastAsia="Times New Roman" w:cstheme="minorHAnsi"/>
        </w:rPr>
        <w:t>usi</w:t>
      </w:r>
      <w:r w:rsidRPr="00143238">
        <w:rPr>
          <w:rFonts w:eastAsia="Times New Roman" w:cstheme="minorHAnsi"/>
        </w:rPr>
        <w:t>c, film and video and technology.</w:t>
      </w:r>
    </w:p>
    <w:p w14:paraId="12750CF2" w14:textId="70E742DD" w:rsidR="00CF634A" w:rsidRPr="00143238" w:rsidRDefault="00CF634A" w:rsidP="00D24F96">
      <w:pPr>
        <w:spacing w:before="100" w:beforeAutospacing="1" w:after="100" w:afterAutospacing="1" w:line="480" w:lineRule="auto"/>
        <w:ind w:firstLine="720"/>
        <w:rPr>
          <w:rFonts w:eastAsia="Times New Roman" w:cstheme="minorHAnsi"/>
        </w:rPr>
      </w:pPr>
      <w:r w:rsidRPr="00143238">
        <w:rPr>
          <w:rFonts w:eastAsia="Times New Roman" w:cstheme="minorHAnsi"/>
        </w:rPr>
        <w:t>As we dive deeper, we further conclude that we should avoid a</w:t>
      </w:r>
      <w:r w:rsidR="008619F0" w:rsidRPr="00143238">
        <w:rPr>
          <w:rFonts w:eastAsia="Times New Roman" w:cstheme="minorHAnsi"/>
        </w:rPr>
        <w:t>ny</w:t>
      </w:r>
      <w:r w:rsidRPr="00143238">
        <w:rPr>
          <w:rFonts w:eastAsia="Times New Roman" w:cstheme="minorHAnsi"/>
        </w:rPr>
        <w:t xml:space="preserve"> technology kick starter program</w:t>
      </w:r>
      <w:r w:rsidR="00976A32" w:rsidRPr="00143238">
        <w:rPr>
          <w:rFonts w:eastAsia="Times New Roman" w:cstheme="minorHAnsi"/>
        </w:rPr>
        <w:t>s</w:t>
      </w:r>
      <w:r w:rsidRPr="00143238">
        <w:rPr>
          <w:rFonts w:eastAsia="Times New Roman" w:cstheme="minorHAnsi"/>
        </w:rPr>
        <w:t xml:space="preserve"> that deals in web-based participation. We were able to conclude this as we investigated and found that there was a high number of cancelations and no successful kick starters in our </w:t>
      </w:r>
      <w:r w:rsidR="00976A32" w:rsidRPr="00143238">
        <w:rPr>
          <w:rFonts w:eastAsia="Times New Roman" w:cstheme="minorHAnsi"/>
        </w:rPr>
        <w:t>Sub-Category’s</w:t>
      </w:r>
      <w:r w:rsidRPr="00143238">
        <w:rPr>
          <w:rFonts w:eastAsia="Times New Roman" w:cstheme="minorHAnsi"/>
        </w:rPr>
        <w:t xml:space="preserve"> Bar chart that looked further into the technology Category. From the </w:t>
      </w:r>
      <w:r w:rsidR="00976A32" w:rsidRPr="00143238">
        <w:rPr>
          <w:rFonts w:eastAsia="Times New Roman" w:cstheme="minorHAnsi"/>
        </w:rPr>
        <w:t>b</w:t>
      </w:r>
      <w:r w:rsidR="008619F0" w:rsidRPr="00143238">
        <w:rPr>
          <w:rFonts w:eastAsia="Times New Roman" w:cstheme="minorHAnsi"/>
        </w:rPr>
        <w:t xml:space="preserve">elow </w:t>
      </w:r>
      <w:r w:rsidRPr="00143238">
        <w:rPr>
          <w:rFonts w:eastAsia="Times New Roman" w:cstheme="minorHAnsi"/>
        </w:rPr>
        <w:t>chart we see that</w:t>
      </w:r>
      <w:r w:rsidR="00976A32" w:rsidRPr="00143238">
        <w:rPr>
          <w:rFonts w:eastAsia="Times New Roman" w:cstheme="minorHAnsi"/>
        </w:rPr>
        <w:t xml:space="preserve"> all our web sub-categorized kick starters failed or were canceled. This could have been due to hackers maybe trying to steal info, or people not trusting the site that they were sent to.</w:t>
      </w:r>
      <w:r w:rsidR="008619F0" w:rsidRPr="00143238">
        <w:rPr>
          <w:rFonts w:eastAsia="Times New Roman" w:cstheme="minorHAnsi"/>
        </w:rPr>
        <w:t xml:space="preserve"> We don’t know why but we rather go with the category that seems the most optimal.</w:t>
      </w:r>
    </w:p>
    <w:p w14:paraId="72FD09F3" w14:textId="1BC62B86" w:rsidR="008619F0" w:rsidRPr="00143238" w:rsidRDefault="009827AB" w:rsidP="00D24F96">
      <w:pPr>
        <w:spacing w:before="100" w:beforeAutospacing="1" w:after="100" w:afterAutospacing="1" w:line="480" w:lineRule="auto"/>
        <w:ind w:firstLine="720"/>
        <w:rPr>
          <w:rFonts w:eastAsia="Times New Roman" w:cstheme="minorHAnsi"/>
        </w:rPr>
      </w:pPr>
      <w:r w:rsidRPr="00143238">
        <w:rPr>
          <w:rFonts w:cstheme="minorHAnsi"/>
          <w:noProof/>
        </w:rPr>
        <w:drawing>
          <wp:inline distT="0" distB="0" distL="0" distR="0" wp14:anchorId="1C8081FB" wp14:editId="550FBF9F">
            <wp:extent cx="5943600" cy="3225800"/>
            <wp:effectExtent l="0" t="0" r="0" b="0"/>
            <wp:docPr id="12" name="Chart 12">
              <a:extLst xmlns:a="http://schemas.openxmlformats.org/drawingml/2006/main">
                <a:ext uri="{FF2B5EF4-FFF2-40B4-BE49-F238E27FC236}">
                  <a16:creationId xmlns:a16="http://schemas.microsoft.com/office/drawing/2014/main" id="{CA035942-C697-2DE0-0E2A-3D4D2C7B21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63B40E43" w14:textId="77777777" w:rsidR="009827AB" w:rsidRPr="00143238" w:rsidRDefault="008619F0" w:rsidP="009827AB">
      <w:pPr>
        <w:spacing w:before="100" w:beforeAutospacing="1" w:after="100" w:afterAutospacing="1" w:line="480" w:lineRule="auto"/>
        <w:ind w:firstLine="720"/>
        <w:rPr>
          <w:rFonts w:eastAsia="Times New Roman" w:cstheme="minorHAnsi"/>
        </w:rPr>
      </w:pPr>
      <w:r w:rsidRPr="00143238">
        <w:rPr>
          <w:rFonts w:eastAsia="Times New Roman" w:cstheme="minorHAnsi"/>
        </w:rPr>
        <w:t xml:space="preserve">We drew our conclusion as we looked at the yearly trend of each kick starter category. </w:t>
      </w:r>
      <w:r w:rsidR="00091E94" w:rsidRPr="00143238">
        <w:rPr>
          <w:rFonts w:eastAsia="Times New Roman" w:cstheme="minorHAnsi"/>
        </w:rPr>
        <w:t xml:space="preserve">We believe the best category to focus our new kick starter would be in a music concert. We came to this conclusion as we saw a high success rate over all </w:t>
      </w:r>
      <w:r w:rsidR="008845AD" w:rsidRPr="00143238">
        <w:rPr>
          <w:rFonts w:eastAsia="Times New Roman" w:cstheme="minorHAnsi"/>
        </w:rPr>
        <w:t>as we</w:t>
      </w:r>
      <w:r w:rsidR="009827AB" w:rsidRPr="00143238">
        <w:rPr>
          <w:rFonts w:eastAsia="Times New Roman" w:cstheme="minorHAnsi"/>
        </w:rPr>
        <w:t xml:space="preserve"> look at the sub-category of music and found we can have success in many genres, except jazz for some reason.</w:t>
      </w:r>
    </w:p>
    <w:p w14:paraId="134FF72A" w14:textId="0D94177B" w:rsidR="008619F0" w:rsidRPr="00143238" w:rsidRDefault="009827AB" w:rsidP="009827AB">
      <w:pPr>
        <w:spacing w:before="100" w:beforeAutospacing="1" w:after="100" w:afterAutospacing="1" w:line="480" w:lineRule="auto"/>
        <w:ind w:firstLine="720"/>
        <w:rPr>
          <w:rFonts w:eastAsia="Times New Roman" w:cstheme="minorHAnsi"/>
        </w:rPr>
      </w:pPr>
      <w:r w:rsidRPr="00143238">
        <w:rPr>
          <w:rFonts w:cstheme="minorHAnsi"/>
          <w:noProof/>
        </w:rPr>
        <w:lastRenderedPageBreak/>
        <w:drawing>
          <wp:inline distT="0" distB="0" distL="0" distR="0" wp14:anchorId="18DC0EAE" wp14:editId="12242DF2">
            <wp:extent cx="5943600" cy="3225800"/>
            <wp:effectExtent l="0" t="0" r="0" b="0"/>
            <wp:docPr id="13" name="Chart 13">
              <a:extLst xmlns:a="http://schemas.openxmlformats.org/drawingml/2006/main">
                <a:ext uri="{FF2B5EF4-FFF2-40B4-BE49-F238E27FC236}">
                  <a16:creationId xmlns:a16="http://schemas.microsoft.com/office/drawing/2014/main" id="{CA035942-C697-2DE0-0E2A-3D4D2C7B21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sidR="00091E94" w:rsidRPr="00143238">
        <w:rPr>
          <w:rFonts w:eastAsia="Times New Roman" w:cstheme="minorHAnsi"/>
        </w:rPr>
        <w:t xml:space="preserve"> </w:t>
      </w:r>
    </w:p>
    <w:p w14:paraId="62F7EDAF" w14:textId="7AB93097" w:rsidR="00143238" w:rsidRDefault="009827AB" w:rsidP="00143238">
      <w:pPr>
        <w:spacing w:before="100" w:beforeAutospacing="1" w:after="100" w:afterAutospacing="1" w:line="480" w:lineRule="auto"/>
        <w:ind w:firstLine="720"/>
        <w:rPr>
          <w:rFonts w:eastAsia="Times New Roman" w:cstheme="minorHAnsi"/>
        </w:rPr>
      </w:pPr>
      <w:r w:rsidRPr="00143238">
        <w:rPr>
          <w:rFonts w:eastAsia="Times New Roman" w:cstheme="minorHAnsi"/>
        </w:rPr>
        <w:t xml:space="preserve">We also can conclude that the best time for that Music kick starter to launch its start date is toward the end of spring beginning of summer. We found that </w:t>
      </w:r>
      <w:r w:rsidR="0056407E" w:rsidRPr="00143238">
        <w:rPr>
          <w:rFonts w:eastAsia="Times New Roman" w:cstheme="minorHAnsi"/>
        </w:rPr>
        <w:t xml:space="preserve">more stable rate success month from April to July which probably attains to school being out people more likely to spend time out at concerts or music festivals.  And for any music head we </w:t>
      </w:r>
      <w:r w:rsidR="00143238" w:rsidRPr="00143238">
        <w:rPr>
          <w:rFonts w:eastAsia="Times New Roman" w:cstheme="minorHAnsi"/>
        </w:rPr>
        <w:t>know</w:t>
      </w:r>
      <w:r w:rsidR="0056407E" w:rsidRPr="00143238">
        <w:rPr>
          <w:rFonts w:eastAsia="Times New Roman" w:cstheme="minorHAnsi"/>
        </w:rPr>
        <w:t xml:space="preserve"> that music </w:t>
      </w:r>
      <w:r w:rsidR="00143238" w:rsidRPr="00143238">
        <w:rPr>
          <w:rFonts w:eastAsia="Times New Roman" w:cstheme="minorHAnsi"/>
        </w:rPr>
        <w:t>goes</w:t>
      </w:r>
      <w:r w:rsidR="0056407E" w:rsidRPr="00143238">
        <w:rPr>
          <w:rFonts w:eastAsia="Times New Roman" w:cstheme="minorHAnsi"/>
        </w:rPr>
        <w:t xml:space="preserve"> with the times.</w:t>
      </w:r>
      <w:r w:rsidR="00143238" w:rsidRPr="00143238">
        <w:rPr>
          <w:rFonts w:eastAsia="Times New Roman" w:cstheme="minorHAnsi"/>
        </w:rPr>
        <w:t xml:space="preserve"> We also found that music does not have a very high rate of cancelations due to unforeseen reasons so the likely hood of us needing to cancel should </w:t>
      </w:r>
      <w:r w:rsidR="00143238">
        <w:rPr>
          <w:rFonts w:eastAsia="Times New Roman" w:cstheme="minorHAnsi"/>
        </w:rPr>
        <w:t>for unforeseen reasons are likely to be low. Should nothing outside the ordinary occur.</w:t>
      </w:r>
    </w:p>
    <w:p w14:paraId="69C77523" w14:textId="32D2FB1A" w:rsidR="0056407E" w:rsidRPr="00143238" w:rsidRDefault="0056407E" w:rsidP="00143238">
      <w:pPr>
        <w:spacing w:before="100" w:beforeAutospacing="1" w:after="100" w:afterAutospacing="1" w:line="480" w:lineRule="auto"/>
        <w:ind w:firstLine="720"/>
        <w:rPr>
          <w:rFonts w:eastAsia="Times New Roman" w:cstheme="minorHAnsi"/>
        </w:rPr>
      </w:pPr>
      <w:r>
        <w:rPr>
          <w:noProof/>
        </w:rPr>
        <w:lastRenderedPageBreak/>
        <w:drawing>
          <wp:inline distT="0" distB="0" distL="0" distR="0" wp14:anchorId="53A39B70" wp14:editId="04544FC8">
            <wp:extent cx="5943600" cy="2644140"/>
            <wp:effectExtent l="0" t="0" r="0" b="3810"/>
            <wp:docPr id="14" name="Chart 14">
              <a:extLst xmlns:a="http://schemas.openxmlformats.org/drawingml/2006/main">
                <a:ext uri="{FF2B5EF4-FFF2-40B4-BE49-F238E27FC236}">
                  <a16:creationId xmlns:a16="http://schemas.microsoft.com/office/drawing/2014/main" id="{E34CD28A-61E2-64FB-50DF-8CA70B9A26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sectPr w:rsidR="0056407E" w:rsidRPr="001432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51F52"/>
    <w:multiLevelType w:val="multilevel"/>
    <w:tmpl w:val="817C0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5548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171"/>
    <w:rsid w:val="00091E94"/>
    <w:rsid w:val="00097B57"/>
    <w:rsid w:val="00143238"/>
    <w:rsid w:val="00147DE9"/>
    <w:rsid w:val="00250691"/>
    <w:rsid w:val="00262674"/>
    <w:rsid w:val="004256CA"/>
    <w:rsid w:val="00511121"/>
    <w:rsid w:val="0056407E"/>
    <w:rsid w:val="005A0D15"/>
    <w:rsid w:val="006A225D"/>
    <w:rsid w:val="006A28B4"/>
    <w:rsid w:val="006D52B7"/>
    <w:rsid w:val="007D5867"/>
    <w:rsid w:val="00821813"/>
    <w:rsid w:val="00852413"/>
    <w:rsid w:val="008619F0"/>
    <w:rsid w:val="008845AD"/>
    <w:rsid w:val="00902171"/>
    <w:rsid w:val="00976A32"/>
    <w:rsid w:val="009827AB"/>
    <w:rsid w:val="009D4478"/>
    <w:rsid w:val="00AA4E77"/>
    <w:rsid w:val="00AD4C74"/>
    <w:rsid w:val="00CF634A"/>
    <w:rsid w:val="00D20DDB"/>
    <w:rsid w:val="00D24F96"/>
    <w:rsid w:val="00E14E71"/>
    <w:rsid w:val="00EE6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212DF"/>
  <w15:chartTrackingRefBased/>
  <w15:docId w15:val="{B7DDCD61-6FEE-4DD5-A3D1-2211A36A7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6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3" Type="http://schemas.openxmlformats.org/officeDocument/2006/relationships/settings" Target="settings.xml"/><Relationship Id="rId7" Type="http://schemas.openxmlformats.org/officeDocument/2006/relationships/chart" Target="charts/chart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5" Type="http://schemas.openxmlformats.org/officeDocument/2006/relationships/chart" Target="charts/chart1.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lac\AppData\Roaming\Microsoft\Excel\StarterBook%20(version%202).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lac\AppData\Roaming\Microsoft\Excel\StarterBook%20(version%202).xlsb"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(version 2).xlsb]Kickstarter Category Stats!PivotTable2</c:name>
    <c:fmtId val="-1"/>
  </c:pivotSource>
  <c:chart>
    <c:title>
      <c:tx>
        <c:rich>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Kickstarter State by Category</a:t>
            </a:r>
          </a:p>
        </c:rich>
      </c:tx>
      <c:layout>
        <c:manualLayout>
          <c:xMode val="edge"/>
          <c:yMode val="edge"/>
          <c:x val="0.27287620297462817"/>
          <c:y val="4.3472075059541378E-2"/>
        </c:manualLayout>
      </c:layout>
      <c:overlay val="0"/>
      <c:spPr>
        <a:noFill/>
        <a:ln>
          <a:noFill/>
        </a:ln>
        <a:effectLst/>
      </c:spPr>
      <c:txPr>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dLbl>
          <c:idx val="0"/>
          <c:showLegendKey val="0"/>
          <c:showVal val="1"/>
          <c:showCatName val="0"/>
          <c:showSerName val="0"/>
          <c:showPercent val="0"/>
          <c:showBubbleSize val="0"/>
          <c:extLst>
            <c:ext xmlns:c15="http://schemas.microsoft.com/office/drawing/2012/chart" uri="{CE6537A1-D6FC-4f65-9D91-7224C49458BB}"/>
          </c:extLst>
        </c:dLbl>
      </c:pivotFmt>
      <c:pivotFmt>
        <c:idx val="7"/>
        <c:dLbl>
          <c:idx val="0"/>
          <c:showLegendKey val="0"/>
          <c:showVal val="1"/>
          <c:showCatName val="0"/>
          <c:showSerName val="0"/>
          <c:showPercent val="0"/>
          <c:showBubbleSize val="0"/>
          <c:extLst>
            <c:ext xmlns:c15="http://schemas.microsoft.com/office/drawing/2012/chart" uri="{CE6537A1-D6FC-4f65-9D91-7224C49458BB}"/>
          </c:extLst>
        </c:dLbl>
      </c:pivotFmt>
      <c:pivotFmt>
        <c:idx val="8"/>
        <c:spPr>
          <a:solidFill>
            <a:srgbClr val="FF000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00B0F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92D05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2"/>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FF000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rgbClr val="00B0F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rgbClr val="92D05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2"/>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rgbClr val="FF000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rgbClr val="00B0F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rgbClr val="92D05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'Kickstarter Category Stats'!$B$4:$B$5</c:f>
              <c:strCache>
                <c:ptCount val="1"/>
                <c:pt idx="0">
                  <c:v>canceled</c:v>
                </c:pt>
              </c:strCache>
            </c:strRef>
          </c:tx>
          <c:spPr>
            <a:solidFill>
              <a:schemeClr val="accent2"/>
            </a:solidFill>
            <a:ln>
              <a:noFill/>
            </a:ln>
            <a:effectLst>
              <a:outerShdw blurRad="57150" dist="19050" dir="5400000" algn="ctr" rotWithShape="0">
                <a:srgbClr val="000000">
                  <a:alpha val="63000"/>
                </a:srgbClr>
              </a:outerShdw>
            </a:effectLst>
          </c:spPr>
          <c:invertIfNegative val="0"/>
          <c:cat>
            <c:strRef>
              <c:f>'Kickstarter Category Stats'!$A$6:$A$15</c:f>
              <c:strCache>
                <c:ptCount val="9"/>
                <c:pt idx="0">
                  <c:v>theater</c:v>
                </c:pt>
                <c:pt idx="1">
                  <c:v>music</c:v>
                </c:pt>
                <c:pt idx="2">
                  <c:v>film &amp; video</c:v>
                </c:pt>
                <c:pt idx="3">
                  <c:v>technology</c:v>
                </c:pt>
                <c:pt idx="4">
                  <c:v>photography</c:v>
                </c:pt>
                <c:pt idx="5">
                  <c:v>games</c:v>
                </c:pt>
                <c:pt idx="6">
                  <c:v>publishing</c:v>
                </c:pt>
                <c:pt idx="7">
                  <c:v>food</c:v>
                </c:pt>
                <c:pt idx="8">
                  <c:v>journalism</c:v>
                </c:pt>
              </c:strCache>
            </c:strRef>
          </c:cat>
          <c:val>
            <c:numRef>
              <c:f>'Kickstarter Category Stats'!$B$6:$B$15</c:f>
              <c:numCache>
                <c:formatCode>General</c:formatCode>
                <c:ptCount val="9"/>
                <c:pt idx="0">
                  <c:v>37</c:v>
                </c:pt>
                <c:pt idx="1">
                  <c:v>20</c:v>
                </c:pt>
                <c:pt idx="2">
                  <c:v>40</c:v>
                </c:pt>
                <c:pt idx="3">
                  <c:v>178</c:v>
                </c:pt>
                <c:pt idx="6">
                  <c:v>30</c:v>
                </c:pt>
                <c:pt idx="7">
                  <c:v>20</c:v>
                </c:pt>
                <c:pt idx="8">
                  <c:v>24</c:v>
                </c:pt>
              </c:numCache>
            </c:numRef>
          </c:val>
          <c:extLst>
            <c:ext xmlns:c16="http://schemas.microsoft.com/office/drawing/2014/chart" uri="{C3380CC4-5D6E-409C-BE32-E72D297353CC}">
              <c16:uniqueId val="{00000000-4CBC-47C4-BBF5-F787D5BDD915}"/>
            </c:ext>
          </c:extLst>
        </c:ser>
        <c:ser>
          <c:idx val="1"/>
          <c:order val="1"/>
          <c:tx>
            <c:strRef>
              <c:f>'Kickstarter Category Stats'!$C$4:$C$5</c:f>
              <c:strCache>
                <c:ptCount val="1"/>
                <c:pt idx="0">
                  <c:v>failed</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'Kickstarter Category Stats'!$A$6:$A$15</c:f>
              <c:strCache>
                <c:ptCount val="9"/>
                <c:pt idx="0">
                  <c:v>theater</c:v>
                </c:pt>
                <c:pt idx="1">
                  <c:v>music</c:v>
                </c:pt>
                <c:pt idx="2">
                  <c:v>film &amp; video</c:v>
                </c:pt>
                <c:pt idx="3">
                  <c:v>technology</c:v>
                </c:pt>
                <c:pt idx="4">
                  <c:v>photography</c:v>
                </c:pt>
                <c:pt idx="5">
                  <c:v>games</c:v>
                </c:pt>
                <c:pt idx="6">
                  <c:v>publishing</c:v>
                </c:pt>
                <c:pt idx="7">
                  <c:v>food</c:v>
                </c:pt>
                <c:pt idx="8">
                  <c:v>journalism</c:v>
                </c:pt>
              </c:strCache>
            </c:strRef>
          </c:cat>
          <c:val>
            <c:numRef>
              <c:f>'Kickstarter Category Stats'!$C$6:$C$15</c:f>
              <c:numCache>
                <c:formatCode>General</c:formatCode>
                <c:ptCount val="9"/>
                <c:pt idx="0">
                  <c:v>493</c:v>
                </c:pt>
                <c:pt idx="1">
                  <c:v>120</c:v>
                </c:pt>
                <c:pt idx="2">
                  <c:v>180</c:v>
                </c:pt>
                <c:pt idx="3">
                  <c:v>213</c:v>
                </c:pt>
                <c:pt idx="4">
                  <c:v>117</c:v>
                </c:pt>
                <c:pt idx="5">
                  <c:v>140</c:v>
                </c:pt>
                <c:pt idx="6">
                  <c:v>127</c:v>
                </c:pt>
                <c:pt idx="7">
                  <c:v>140</c:v>
                </c:pt>
              </c:numCache>
            </c:numRef>
          </c:val>
          <c:extLst>
            <c:ext xmlns:c16="http://schemas.microsoft.com/office/drawing/2014/chart" uri="{C3380CC4-5D6E-409C-BE32-E72D297353CC}">
              <c16:uniqueId val="{00000001-4CBC-47C4-BBF5-F787D5BDD915}"/>
            </c:ext>
          </c:extLst>
        </c:ser>
        <c:ser>
          <c:idx val="2"/>
          <c:order val="2"/>
          <c:tx>
            <c:strRef>
              <c:f>'Kickstarter Category Stats'!$D$4:$D$5</c:f>
              <c:strCache>
                <c:ptCount val="1"/>
                <c:pt idx="0">
                  <c:v>live</c:v>
                </c:pt>
              </c:strCache>
            </c:strRef>
          </c:tx>
          <c:spPr>
            <a:solidFill>
              <a:srgbClr val="00B0F0"/>
            </a:solidFill>
            <a:ln>
              <a:noFill/>
            </a:ln>
            <a:effectLst>
              <a:outerShdw blurRad="57150" dist="19050" dir="5400000" algn="ctr" rotWithShape="0">
                <a:srgbClr val="000000">
                  <a:alpha val="63000"/>
                </a:srgbClr>
              </a:outerShdw>
            </a:effectLst>
          </c:spPr>
          <c:invertIfNegative val="0"/>
          <c:cat>
            <c:strRef>
              <c:f>'Kickstarter Category Stats'!$A$6:$A$15</c:f>
              <c:strCache>
                <c:ptCount val="9"/>
                <c:pt idx="0">
                  <c:v>theater</c:v>
                </c:pt>
                <c:pt idx="1">
                  <c:v>music</c:v>
                </c:pt>
                <c:pt idx="2">
                  <c:v>film &amp; video</c:v>
                </c:pt>
                <c:pt idx="3">
                  <c:v>technology</c:v>
                </c:pt>
                <c:pt idx="4">
                  <c:v>photography</c:v>
                </c:pt>
                <c:pt idx="5">
                  <c:v>games</c:v>
                </c:pt>
                <c:pt idx="6">
                  <c:v>publishing</c:v>
                </c:pt>
                <c:pt idx="7">
                  <c:v>food</c:v>
                </c:pt>
                <c:pt idx="8">
                  <c:v>journalism</c:v>
                </c:pt>
              </c:strCache>
            </c:strRef>
          </c:cat>
          <c:val>
            <c:numRef>
              <c:f>'Kickstarter Category Stats'!$D$6:$D$15</c:f>
              <c:numCache>
                <c:formatCode>General</c:formatCode>
                <c:ptCount val="9"/>
                <c:pt idx="0">
                  <c:v>24</c:v>
                </c:pt>
                <c:pt idx="1">
                  <c:v>20</c:v>
                </c:pt>
                <c:pt idx="7">
                  <c:v>6</c:v>
                </c:pt>
              </c:numCache>
            </c:numRef>
          </c:val>
          <c:extLst>
            <c:ext xmlns:c16="http://schemas.microsoft.com/office/drawing/2014/chart" uri="{C3380CC4-5D6E-409C-BE32-E72D297353CC}">
              <c16:uniqueId val="{00000002-4CBC-47C4-BBF5-F787D5BDD915}"/>
            </c:ext>
          </c:extLst>
        </c:ser>
        <c:ser>
          <c:idx val="3"/>
          <c:order val="3"/>
          <c:tx>
            <c:strRef>
              <c:f>'Kickstarter Category Stats'!$E$4:$E$5</c:f>
              <c:strCache>
                <c:ptCount val="1"/>
                <c:pt idx="0">
                  <c:v>successful</c:v>
                </c:pt>
              </c:strCache>
            </c:strRef>
          </c:tx>
          <c:spPr>
            <a:solidFill>
              <a:srgbClr val="92D050"/>
            </a:solidFill>
            <a:ln>
              <a:noFill/>
            </a:ln>
            <a:effectLst>
              <a:outerShdw blurRad="57150" dist="19050" dir="5400000" algn="ctr" rotWithShape="0">
                <a:srgbClr val="000000">
                  <a:alpha val="63000"/>
                </a:srgbClr>
              </a:outerShdw>
            </a:effectLst>
          </c:spPr>
          <c:invertIfNegative val="0"/>
          <c:cat>
            <c:strRef>
              <c:f>'Kickstarter Category Stats'!$A$6:$A$15</c:f>
              <c:strCache>
                <c:ptCount val="9"/>
                <c:pt idx="0">
                  <c:v>theater</c:v>
                </c:pt>
                <c:pt idx="1">
                  <c:v>music</c:v>
                </c:pt>
                <c:pt idx="2">
                  <c:v>film &amp; video</c:v>
                </c:pt>
                <c:pt idx="3">
                  <c:v>technology</c:v>
                </c:pt>
                <c:pt idx="4">
                  <c:v>photography</c:v>
                </c:pt>
                <c:pt idx="5">
                  <c:v>games</c:v>
                </c:pt>
                <c:pt idx="6">
                  <c:v>publishing</c:v>
                </c:pt>
                <c:pt idx="7">
                  <c:v>food</c:v>
                </c:pt>
                <c:pt idx="8">
                  <c:v>journalism</c:v>
                </c:pt>
              </c:strCache>
            </c:strRef>
          </c:cat>
          <c:val>
            <c:numRef>
              <c:f>'Kickstarter Category Stats'!$E$6:$E$15</c:f>
              <c:numCache>
                <c:formatCode>General</c:formatCode>
                <c:ptCount val="9"/>
                <c:pt idx="0">
                  <c:v>839</c:v>
                </c:pt>
                <c:pt idx="1">
                  <c:v>540</c:v>
                </c:pt>
                <c:pt idx="2">
                  <c:v>300</c:v>
                </c:pt>
                <c:pt idx="3">
                  <c:v>209</c:v>
                </c:pt>
                <c:pt idx="4">
                  <c:v>103</c:v>
                </c:pt>
                <c:pt idx="5">
                  <c:v>80</c:v>
                </c:pt>
                <c:pt idx="6">
                  <c:v>80</c:v>
                </c:pt>
                <c:pt idx="7">
                  <c:v>34</c:v>
                </c:pt>
              </c:numCache>
            </c:numRef>
          </c:val>
          <c:extLst>
            <c:ext xmlns:c16="http://schemas.microsoft.com/office/drawing/2014/chart" uri="{C3380CC4-5D6E-409C-BE32-E72D297353CC}">
              <c16:uniqueId val="{00000003-4CBC-47C4-BBF5-F787D5BDD915}"/>
            </c:ext>
          </c:extLst>
        </c:ser>
        <c:dLbls>
          <c:showLegendKey val="0"/>
          <c:showVal val="0"/>
          <c:showCatName val="0"/>
          <c:showSerName val="0"/>
          <c:showPercent val="0"/>
          <c:showBubbleSize val="0"/>
        </c:dLbls>
        <c:gapWidth val="150"/>
        <c:overlap val="100"/>
        <c:axId val="562195584"/>
        <c:axId val="350603936"/>
      </c:barChart>
      <c:catAx>
        <c:axId val="5621955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Category</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50603936"/>
        <c:crosses val="autoZero"/>
        <c:auto val="1"/>
        <c:lblAlgn val="ctr"/>
        <c:lblOffset val="100"/>
        <c:noMultiLvlLbl val="0"/>
      </c:catAx>
      <c:valAx>
        <c:axId val="35060393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Count of State</a:t>
                </a:r>
              </a:p>
            </c:rich>
          </c:tx>
          <c:layout>
            <c:manualLayout>
              <c:xMode val="edge"/>
              <c:yMode val="edge"/>
              <c:x val="1.7763566924238389E-2"/>
              <c:y val="0.45213954466312778"/>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62195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(version 2).xlsb]Kickstarter Sub-Category!PivotTable3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Technology Kick Starter State by Sub-Category</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2"/>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92D05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92D05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FF000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92D05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'Kickstarter Sub-Category'!$B$4:$B$5</c:f>
              <c:strCache>
                <c:ptCount val="1"/>
                <c:pt idx="0">
                  <c:v>canceled</c:v>
                </c:pt>
              </c:strCache>
            </c:strRef>
          </c:tx>
          <c:spPr>
            <a:solidFill>
              <a:schemeClr val="accent2"/>
            </a:solidFill>
            <a:ln>
              <a:noFill/>
            </a:ln>
            <a:effectLst>
              <a:outerShdw blurRad="57150" dist="19050" dir="5400000" algn="ctr" rotWithShape="0">
                <a:srgbClr val="000000">
                  <a:alpha val="63000"/>
                </a:srgbClr>
              </a:outerShdw>
            </a:effectLst>
          </c:spPr>
          <c:invertIfNegative val="0"/>
          <c:cat>
            <c:strRef>
              <c:f>'Kickstarter Sub-Category'!$A$6:$A$12</c:f>
              <c:strCache>
                <c:ptCount val="6"/>
                <c:pt idx="0">
                  <c:v>web</c:v>
                </c:pt>
                <c:pt idx="1">
                  <c:v>wearables</c:v>
                </c:pt>
                <c:pt idx="2">
                  <c:v>space exploration</c:v>
                </c:pt>
                <c:pt idx="3">
                  <c:v>hardware</c:v>
                </c:pt>
                <c:pt idx="4">
                  <c:v>gadgets</c:v>
                </c:pt>
                <c:pt idx="5">
                  <c:v>makerspaces</c:v>
                </c:pt>
              </c:strCache>
            </c:strRef>
          </c:cat>
          <c:val>
            <c:numRef>
              <c:f>'Kickstarter Sub-Category'!$B$6:$B$12</c:f>
              <c:numCache>
                <c:formatCode>General</c:formatCode>
                <c:ptCount val="6"/>
                <c:pt idx="0">
                  <c:v>100</c:v>
                </c:pt>
                <c:pt idx="1">
                  <c:v>60</c:v>
                </c:pt>
                <c:pt idx="2">
                  <c:v>18</c:v>
                </c:pt>
              </c:numCache>
            </c:numRef>
          </c:val>
          <c:extLst>
            <c:ext xmlns:c16="http://schemas.microsoft.com/office/drawing/2014/chart" uri="{C3380CC4-5D6E-409C-BE32-E72D297353CC}">
              <c16:uniqueId val="{00000000-7C5B-41F7-B45F-6739BBEA2E52}"/>
            </c:ext>
          </c:extLst>
        </c:ser>
        <c:ser>
          <c:idx val="1"/>
          <c:order val="1"/>
          <c:tx>
            <c:strRef>
              <c:f>'Kickstarter Sub-Category'!$C$4:$C$5</c:f>
              <c:strCache>
                <c:ptCount val="1"/>
                <c:pt idx="0">
                  <c:v>failed</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'Kickstarter Sub-Category'!$A$6:$A$12</c:f>
              <c:strCache>
                <c:ptCount val="6"/>
                <c:pt idx="0">
                  <c:v>web</c:v>
                </c:pt>
                <c:pt idx="1">
                  <c:v>wearables</c:v>
                </c:pt>
                <c:pt idx="2">
                  <c:v>space exploration</c:v>
                </c:pt>
                <c:pt idx="3">
                  <c:v>hardware</c:v>
                </c:pt>
                <c:pt idx="4">
                  <c:v>gadgets</c:v>
                </c:pt>
                <c:pt idx="5">
                  <c:v>makerspaces</c:v>
                </c:pt>
              </c:strCache>
            </c:strRef>
          </c:cat>
          <c:val>
            <c:numRef>
              <c:f>'Kickstarter Sub-Category'!$C$6:$C$12</c:f>
              <c:numCache>
                <c:formatCode>General</c:formatCode>
                <c:ptCount val="6"/>
                <c:pt idx="0">
                  <c:v>60</c:v>
                </c:pt>
                <c:pt idx="1">
                  <c:v>120</c:v>
                </c:pt>
                <c:pt idx="2">
                  <c:v>2</c:v>
                </c:pt>
                <c:pt idx="4">
                  <c:v>20</c:v>
                </c:pt>
                <c:pt idx="5">
                  <c:v>11</c:v>
                </c:pt>
              </c:numCache>
            </c:numRef>
          </c:val>
          <c:extLst>
            <c:ext xmlns:c16="http://schemas.microsoft.com/office/drawing/2014/chart" uri="{C3380CC4-5D6E-409C-BE32-E72D297353CC}">
              <c16:uniqueId val="{00000001-7C5B-41F7-B45F-6739BBEA2E52}"/>
            </c:ext>
          </c:extLst>
        </c:ser>
        <c:ser>
          <c:idx val="2"/>
          <c:order val="2"/>
          <c:tx>
            <c:strRef>
              <c:f>'Kickstarter Sub-Category'!$D$4:$D$5</c:f>
              <c:strCache>
                <c:ptCount val="1"/>
                <c:pt idx="0">
                  <c:v>successful</c:v>
                </c:pt>
              </c:strCache>
            </c:strRef>
          </c:tx>
          <c:spPr>
            <a:solidFill>
              <a:srgbClr val="92D050"/>
            </a:solidFill>
            <a:ln>
              <a:noFill/>
            </a:ln>
            <a:effectLst>
              <a:outerShdw blurRad="57150" dist="19050" dir="5400000" algn="ctr" rotWithShape="0">
                <a:srgbClr val="000000">
                  <a:alpha val="63000"/>
                </a:srgbClr>
              </a:outerShdw>
            </a:effectLst>
          </c:spPr>
          <c:invertIfNegative val="0"/>
          <c:cat>
            <c:strRef>
              <c:f>'Kickstarter Sub-Category'!$A$6:$A$12</c:f>
              <c:strCache>
                <c:ptCount val="6"/>
                <c:pt idx="0">
                  <c:v>web</c:v>
                </c:pt>
                <c:pt idx="1">
                  <c:v>wearables</c:v>
                </c:pt>
                <c:pt idx="2">
                  <c:v>space exploration</c:v>
                </c:pt>
                <c:pt idx="3">
                  <c:v>hardware</c:v>
                </c:pt>
                <c:pt idx="4">
                  <c:v>gadgets</c:v>
                </c:pt>
                <c:pt idx="5">
                  <c:v>makerspaces</c:v>
                </c:pt>
              </c:strCache>
            </c:strRef>
          </c:cat>
          <c:val>
            <c:numRef>
              <c:f>'Kickstarter Sub-Category'!$D$6:$D$12</c:f>
              <c:numCache>
                <c:formatCode>General</c:formatCode>
                <c:ptCount val="6"/>
                <c:pt idx="1">
                  <c:v>20</c:v>
                </c:pt>
                <c:pt idx="2">
                  <c:v>40</c:v>
                </c:pt>
                <c:pt idx="3">
                  <c:v>140</c:v>
                </c:pt>
                <c:pt idx="5">
                  <c:v>9</c:v>
                </c:pt>
              </c:numCache>
            </c:numRef>
          </c:val>
          <c:extLst>
            <c:ext xmlns:c16="http://schemas.microsoft.com/office/drawing/2014/chart" uri="{C3380CC4-5D6E-409C-BE32-E72D297353CC}">
              <c16:uniqueId val="{00000002-7C5B-41F7-B45F-6739BBEA2E52}"/>
            </c:ext>
          </c:extLst>
        </c:ser>
        <c:dLbls>
          <c:showLegendKey val="0"/>
          <c:showVal val="0"/>
          <c:showCatName val="0"/>
          <c:showSerName val="0"/>
          <c:showPercent val="0"/>
          <c:showBubbleSize val="0"/>
        </c:dLbls>
        <c:gapWidth val="150"/>
        <c:overlap val="100"/>
        <c:axId val="1086588576"/>
        <c:axId val="1086589824"/>
      </c:barChart>
      <c:catAx>
        <c:axId val="10865885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Sub-Category</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6589824"/>
        <c:crosses val="autoZero"/>
        <c:auto val="1"/>
        <c:lblAlgn val="ctr"/>
        <c:lblOffset val="100"/>
        <c:noMultiLvlLbl val="0"/>
      </c:catAx>
      <c:valAx>
        <c:axId val="108658982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Count of State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65885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(version 2).xlsb]Kickstarter Sub-Category!PivotTable3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Music Kick Starter State by Sub-Category</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2"/>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92D050"/>
          </a:solidFill>
          <a:ln>
            <a:noFill/>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92D05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2"/>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92D050"/>
          </a:soli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'Kickstarter Sub-Category'!$B$4:$B$5</c:f>
              <c:strCache>
                <c:ptCount val="1"/>
                <c:pt idx="0">
                  <c:v>canceled</c:v>
                </c:pt>
              </c:strCache>
            </c:strRef>
          </c:tx>
          <c:spPr>
            <a:solidFill>
              <a:schemeClr val="accent2"/>
            </a:solidFill>
            <a:ln>
              <a:noFill/>
            </a:ln>
            <a:effectLst>
              <a:outerShdw blurRad="57150" dist="19050" dir="5400000" algn="ctr" rotWithShape="0">
                <a:srgbClr val="000000">
                  <a:alpha val="63000"/>
                </a:srgbClr>
              </a:outerShdw>
            </a:effectLst>
          </c:spPr>
          <c:invertIfNegative val="0"/>
          <c:cat>
            <c:strRef>
              <c:f>'Kickstarter Sub-Category'!$A$6:$A$15</c:f>
              <c:strCache>
                <c:ptCount val="9"/>
                <c:pt idx="0">
                  <c:v>world music</c:v>
                </c:pt>
                <c:pt idx="1">
                  <c:v>classical music</c:v>
                </c:pt>
                <c:pt idx="2">
                  <c:v>pop</c:v>
                </c:pt>
                <c:pt idx="3">
                  <c:v>metal</c:v>
                </c:pt>
                <c:pt idx="4">
                  <c:v>faith</c:v>
                </c:pt>
                <c:pt idx="5">
                  <c:v>electronic music</c:v>
                </c:pt>
                <c:pt idx="6">
                  <c:v>rock</c:v>
                </c:pt>
                <c:pt idx="7">
                  <c:v>indie rock</c:v>
                </c:pt>
                <c:pt idx="8">
                  <c:v>jazz</c:v>
                </c:pt>
              </c:strCache>
            </c:strRef>
          </c:cat>
          <c:val>
            <c:numRef>
              <c:f>'Kickstarter Sub-Category'!$B$6:$B$15</c:f>
              <c:numCache>
                <c:formatCode>General</c:formatCode>
                <c:ptCount val="9"/>
                <c:pt idx="0">
                  <c:v>20</c:v>
                </c:pt>
              </c:numCache>
            </c:numRef>
          </c:val>
          <c:extLst>
            <c:ext xmlns:c16="http://schemas.microsoft.com/office/drawing/2014/chart" uri="{C3380CC4-5D6E-409C-BE32-E72D297353CC}">
              <c16:uniqueId val="{00000000-3300-4E84-AE4E-D88E68497F75}"/>
            </c:ext>
          </c:extLst>
        </c:ser>
        <c:ser>
          <c:idx val="1"/>
          <c:order val="1"/>
          <c:tx>
            <c:strRef>
              <c:f>'Kickstarter Sub-Category'!$C$4:$C$5</c:f>
              <c:strCache>
                <c:ptCount val="1"/>
                <c:pt idx="0">
                  <c:v>failed</c:v>
                </c:pt>
              </c:strCache>
            </c:strRef>
          </c:tx>
          <c:spPr>
            <a:solidFill>
              <a:srgbClr val="FF0000"/>
            </a:solidFill>
            <a:ln>
              <a:noFill/>
            </a:ln>
            <a:effectLst>
              <a:outerShdw blurRad="57150" dist="19050" dir="5400000" algn="ctr" rotWithShape="0">
                <a:srgbClr val="000000">
                  <a:alpha val="63000"/>
                </a:srgbClr>
              </a:outerShdw>
            </a:effectLst>
          </c:spPr>
          <c:invertIfNegative val="0"/>
          <c:cat>
            <c:strRef>
              <c:f>'Kickstarter Sub-Category'!$A$6:$A$15</c:f>
              <c:strCache>
                <c:ptCount val="9"/>
                <c:pt idx="0">
                  <c:v>world music</c:v>
                </c:pt>
                <c:pt idx="1">
                  <c:v>classical music</c:v>
                </c:pt>
                <c:pt idx="2">
                  <c:v>pop</c:v>
                </c:pt>
                <c:pt idx="3">
                  <c:v>metal</c:v>
                </c:pt>
                <c:pt idx="4">
                  <c:v>faith</c:v>
                </c:pt>
                <c:pt idx="5">
                  <c:v>electronic music</c:v>
                </c:pt>
                <c:pt idx="6">
                  <c:v>rock</c:v>
                </c:pt>
                <c:pt idx="7">
                  <c:v>indie rock</c:v>
                </c:pt>
                <c:pt idx="8">
                  <c:v>jazz</c:v>
                </c:pt>
              </c:strCache>
            </c:strRef>
          </c:cat>
          <c:val>
            <c:numRef>
              <c:f>'Kickstarter Sub-Category'!$C$6:$C$15</c:f>
              <c:numCache>
                <c:formatCode>General</c:formatCode>
                <c:ptCount val="9"/>
                <c:pt idx="4">
                  <c:v>40</c:v>
                </c:pt>
                <c:pt idx="7">
                  <c:v>20</c:v>
                </c:pt>
                <c:pt idx="8">
                  <c:v>60</c:v>
                </c:pt>
              </c:numCache>
            </c:numRef>
          </c:val>
          <c:extLst>
            <c:ext xmlns:c16="http://schemas.microsoft.com/office/drawing/2014/chart" uri="{C3380CC4-5D6E-409C-BE32-E72D297353CC}">
              <c16:uniqueId val="{00000001-3300-4E84-AE4E-D88E68497F75}"/>
            </c:ext>
          </c:extLst>
        </c:ser>
        <c:ser>
          <c:idx val="2"/>
          <c:order val="2"/>
          <c:tx>
            <c:strRef>
              <c:f>'Kickstarter Sub-Category'!$D$4:$D$5</c:f>
              <c:strCache>
                <c:ptCount val="1"/>
                <c:pt idx="0">
                  <c:v>live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'Kickstarter Sub-Category'!$A$6:$A$15</c:f>
              <c:strCache>
                <c:ptCount val="9"/>
                <c:pt idx="0">
                  <c:v>world music</c:v>
                </c:pt>
                <c:pt idx="1">
                  <c:v>classical music</c:v>
                </c:pt>
                <c:pt idx="2">
                  <c:v>pop</c:v>
                </c:pt>
                <c:pt idx="3">
                  <c:v>metal</c:v>
                </c:pt>
                <c:pt idx="4">
                  <c:v>faith</c:v>
                </c:pt>
                <c:pt idx="5">
                  <c:v>electronic music</c:v>
                </c:pt>
                <c:pt idx="6">
                  <c:v>rock</c:v>
                </c:pt>
                <c:pt idx="7">
                  <c:v>indie rock</c:v>
                </c:pt>
                <c:pt idx="8">
                  <c:v>jazz</c:v>
                </c:pt>
              </c:strCache>
            </c:strRef>
          </c:cat>
          <c:val>
            <c:numRef>
              <c:f>'Kickstarter Sub-Category'!$D$6:$D$15</c:f>
              <c:numCache>
                <c:formatCode>General</c:formatCode>
                <c:ptCount val="9"/>
                <c:pt idx="4">
                  <c:v>20</c:v>
                </c:pt>
              </c:numCache>
            </c:numRef>
          </c:val>
          <c:extLst>
            <c:ext xmlns:c16="http://schemas.microsoft.com/office/drawing/2014/chart" uri="{C3380CC4-5D6E-409C-BE32-E72D297353CC}">
              <c16:uniqueId val="{00000002-3300-4E84-AE4E-D88E68497F75}"/>
            </c:ext>
          </c:extLst>
        </c:ser>
        <c:ser>
          <c:idx val="3"/>
          <c:order val="3"/>
          <c:tx>
            <c:strRef>
              <c:f>'Kickstarter Sub-Category'!$E$4:$E$5</c:f>
              <c:strCache>
                <c:ptCount val="1"/>
                <c:pt idx="0">
                  <c:v>successful</c:v>
                </c:pt>
              </c:strCache>
            </c:strRef>
          </c:tx>
          <c:spPr>
            <a:solidFill>
              <a:srgbClr val="92D050"/>
            </a:solidFill>
            <a:ln>
              <a:noFill/>
            </a:ln>
            <a:effectLst>
              <a:outerShdw blurRad="57150" dist="19050" dir="5400000" algn="ctr" rotWithShape="0">
                <a:srgbClr val="000000">
                  <a:alpha val="63000"/>
                </a:srgbClr>
              </a:outerShdw>
            </a:effectLst>
          </c:spPr>
          <c:invertIfNegative val="0"/>
          <c:cat>
            <c:strRef>
              <c:f>'Kickstarter Sub-Category'!$A$6:$A$15</c:f>
              <c:strCache>
                <c:ptCount val="9"/>
                <c:pt idx="0">
                  <c:v>world music</c:v>
                </c:pt>
                <c:pt idx="1">
                  <c:v>classical music</c:v>
                </c:pt>
                <c:pt idx="2">
                  <c:v>pop</c:v>
                </c:pt>
                <c:pt idx="3">
                  <c:v>metal</c:v>
                </c:pt>
                <c:pt idx="4">
                  <c:v>faith</c:v>
                </c:pt>
                <c:pt idx="5">
                  <c:v>electronic music</c:v>
                </c:pt>
                <c:pt idx="6">
                  <c:v>rock</c:v>
                </c:pt>
                <c:pt idx="7">
                  <c:v>indie rock</c:v>
                </c:pt>
                <c:pt idx="8">
                  <c:v>jazz</c:v>
                </c:pt>
              </c:strCache>
            </c:strRef>
          </c:cat>
          <c:val>
            <c:numRef>
              <c:f>'Kickstarter Sub-Category'!$E$6:$E$15</c:f>
              <c:numCache>
                <c:formatCode>General</c:formatCode>
                <c:ptCount val="9"/>
                <c:pt idx="1">
                  <c:v>40</c:v>
                </c:pt>
                <c:pt idx="2">
                  <c:v>40</c:v>
                </c:pt>
                <c:pt idx="3">
                  <c:v>20</c:v>
                </c:pt>
                <c:pt idx="5">
                  <c:v>40</c:v>
                </c:pt>
                <c:pt idx="6">
                  <c:v>260</c:v>
                </c:pt>
                <c:pt idx="7">
                  <c:v>140</c:v>
                </c:pt>
              </c:numCache>
            </c:numRef>
          </c:val>
          <c:extLst>
            <c:ext xmlns:c16="http://schemas.microsoft.com/office/drawing/2014/chart" uri="{C3380CC4-5D6E-409C-BE32-E72D297353CC}">
              <c16:uniqueId val="{00000003-3300-4E84-AE4E-D88E68497F75}"/>
            </c:ext>
          </c:extLst>
        </c:ser>
        <c:dLbls>
          <c:showLegendKey val="0"/>
          <c:showVal val="0"/>
          <c:showCatName val="0"/>
          <c:showSerName val="0"/>
          <c:showPercent val="0"/>
          <c:showBubbleSize val="0"/>
        </c:dLbls>
        <c:gapWidth val="150"/>
        <c:overlap val="100"/>
        <c:axId val="1086588576"/>
        <c:axId val="1086589824"/>
      </c:barChart>
      <c:catAx>
        <c:axId val="10865885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Sub-Category</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6589824"/>
        <c:crosses val="autoZero"/>
        <c:auto val="1"/>
        <c:lblAlgn val="ctr"/>
        <c:lblOffset val="100"/>
        <c:noMultiLvlLbl val="0"/>
      </c:catAx>
      <c:valAx>
        <c:axId val="108658982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Count of State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65885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(version 2).xlsb]Kickstarter Yearly !PivotTable4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Music</a:t>
            </a:r>
            <a:r>
              <a:rPr lang="en-US" baseline="0"/>
              <a:t> Kick Starters Yearly</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FF0000"/>
            </a:solidFill>
            <a:round/>
          </a:ln>
          <a:effectLst>
            <a:outerShdw blurRad="57150" dist="19050" dir="5400000" algn="ctr" rotWithShape="0">
              <a:srgbClr val="000000">
                <a:alpha val="63000"/>
              </a:srgbClr>
            </a:outerShdw>
          </a:effectLst>
        </c:spPr>
        <c:marker>
          <c:symbol val="circle"/>
          <c:size val="6"/>
          <c:spPr>
            <a:noFill/>
            <a:ln w="9525">
              <a:solidFill>
                <a:srgbClr val="FF000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00B0F0"/>
            </a:solidFill>
            <a:round/>
          </a:ln>
          <a:effectLst>
            <a:outerShdw blurRad="57150" dist="19050" dir="5400000" algn="ctr" rotWithShape="0">
              <a:srgbClr val="000000">
                <a:alpha val="63000"/>
              </a:srgbClr>
            </a:outerShdw>
          </a:effectLst>
        </c:spPr>
        <c:marker>
          <c:symbol val="circle"/>
          <c:size val="6"/>
          <c:spPr>
            <a:solidFill>
              <a:srgbClr val="00B0F0"/>
            </a:solidFill>
            <a:ln w="9525">
              <a:solidFill>
                <a:srgbClr val="00B0F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92D050"/>
            </a:solidFill>
            <a:round/>
          </a:ln>
          <a:effectLst>
            <a:outerShdw blurRad="57150" dist="19050" dir="5400000" algn="ctr" rotWithShape="0">
              <a:srgbClr val="000000">
                <a:alpha val="63000"/>
              </a:srgbClr>
            </a:outerShdw>
          </a:effectLst>
        </c:spPr>
        <c:marker>
          <c:symbol val="circle"/>
          <c:size val="6"/>
          <c:spPr>
            <a:solidFill>
              <a:srgbClr val="92D050"/>
            </a:solidFill>
            <a:ln w="9525">
              <a:solidFill>
                <a:srgbClr val="92D05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FF0000"/>
            </a:solidFill>
            <a:round/>
          </a:ln>
          <a:effectLst>
            <a:outerShdw blurRad="57150" dist="19050" dir="5400000" algn="ctr" rotWithShape="0">
              <a:srgbClr val="000000">
                <a:alpha val="63000"/>
              </a:srgbClr>
            </a:outerShdw>
          </a:effectLst>
        </c:spPr>
        <c:marker>
          <c:symbol val="circle"/>
          <c:size val="6"/>
          <c:spPr>
            <a:noFill/>
            <a:ln w="9525">
              <a:solidFill>
                <a:srgbClr val="FF000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00B0F0"/>
            </a:solidFill>
            <a:round/>
          </a:ln>
          <a:effectLst>
            <a:outerShdw blurRad="57150" dist="19050" dir="5400000" algn="ctr" rotWithShape="0">
              <a:srgbClr val="000000">
                <a:alpha val="63000"/>
              </a:srgbClr>
            </a:outerShdw>
          </a:effectLst>
        </c:spPr>
        <c:marker>
          <c:symbol val="circle"/>
          <c:size val="6"/>
          <c:spPr>
            <a:solidFill>
              <a:srgbClr val="00B0F0"/>
            </a:solidFill>
            <a:ln w="9525">
              <a:solidFill>
                <a:srgbClr val="00B0F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92D050"/>
            </a:solidFill>
            <a:round/>
          </a:ln>
          <a:effectLst>
            <a:outerShdw blurRad="57150" dist="19050" dir="5400000" algn="ctr" rotWithShape="0">
              <a:srgbClr val="000000">
                <a:alpha val="63000"/>
              </a:srgbClr>
            </a:outerShdw>
          </a:effectLst>
        </c:spPr>
        <c:marker>
          <c:symbol val="circle"/>
          <c:size val="6"/>
          <c:spPr>
            <a:solidFill>
              <a:srgbClr val="92D050"/>
            </a:solidFill>
            <a:ln w="9525">
              <a:solidFill>
                <a:srgbClr val="92D05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FF0000"/>
            </a:solidFill>
            <a:round/>
          </a:ln>
          <a:effectLst>
            <a:outerShdw blurRad="57150" dist="19050" dir="5400000" algn="ctr" rotWithShape="0">
              <a:srgbClr val="000000">
                <a:alpha val="63000"/>
              </a:srgbClr>
            </a:outerShdw>
          </a:effectLst>
        </c:spPr>
        <c:marker>
          <c:symbol val="circle"/>
          <c:size val="6"/>
          <c:spPr>
            <a:noFill/>
            <a:ln w="9525">
              <a:solidFill>
                <a:srgbClr val="FF000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00B0F0"/>
            </a:solidFill>
            <a:round/>
          </a:ln>
          <a:effectLst>
            <a:outerShdw blurRad="57150" dist="19050" dir="5400000" algn="ctr" rotWithShape="0">
              <a:srgbClr val="000000">
                <a:alpha val="63000"/>
              </a:srgbClr>
            </a:outerShdw>
          </a:effectLst>
        </c:spPr>
        <c:marker>
          <c:symbol val="circle"/>
          <c:size val="6"/>
          <c:spPr>
            <a:solidFill>
              <a:srgbClr val="00B0F0"/>
            </a:solidFill>
            <a:ln w="9525">
              <a:solidFill>
                <a:srgbClr val="00B0F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rgbClr val="92D050"/>
            </a:solidFill>
            <a:round/>
          </a:ln>
          <a:effectLst>
            <a:outerShdw blurRad="57150" dist="19050" dir="5400000" algn="ctr" rotWithShape="0">
              <a:srgbClr val="000000">
                <a:alpha val="63000"/>
              </a:srgbClr>
            </a:outerShdw>
          </a:effectLst>
        </c:spPr>
        <c:marker>
          <c:symbol val="circle"/>
          <c:size val="6"/>
          <c:spPr>
            <a:solidFill>
              <a:srgbClr val="92D050"/>
            </a:solidFill>
            <a:ln w="9525">
              <a:solidFill>
                <a:srgbClr val="92D050"/>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'Kickstarter Yearly '!$B$4:$B$5</c:f>
              <c:strCache>
                <c:ptCount val="1"/>
                <c:pt idx="0">
                  <c:v>canceled</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'Kickstarter Yearly '!$A$6:$A$18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'Kickstarter Yearly '!$B$6:$B$18</c:f>
              <c:numCache>
                <c:formatCode>0.00%</c:formatCode>
                <c:ptCount val="12"/>
                <c:pt idx="0">
                  <c:v>5.5555555555555552E-2</c:v>
                </c:pt>
                <c:pt idx="1">
                  <c:v>0</c:v>
                </c:pt>
                <c:pt idx="2">
                  <c:v>0</c:v>
                </c:pt>
                <c:pt idx="3">
                  <c:v>0</c:v>
                </c:pt>
                <c:pt idx="4">
                  <c:v>0</c:v>
                </c:pt>
                <c:pt idx="5">
                  <c:v>0</c:v>
                </c:pt>
                <c:pt idx="6">
                  <c:v>6.25E-2</c:v>
                </c:pt>
                <c:pt idx="7">
                  <c:v>0</c:v>
                </c:pt>
                <c:pt idx="8">
                  <c:v>0</c:v>
                </c:pt>
                <c:pt idx="9">
                  <c:v>0</c:v>
                </c:pt>
                <c:pt idx="10">
                  <c:v>0</c:v>
                </c:pt>
                <c:pt idx="11">
                  <c:v>0</c:v>
                </c:pt>
              </c:numCache>
            </c:numRef>
          </c:val>
          <c:smooth val="0"/>
          <c:extLst>
            <c:ext xmlns:c16="http://schemas.microsoft.com/office/drawing/2014/chart" uri="{C3380CC4-5D6E-409C-BE32-E72D297353CC}">
              <c16:uniqueId val="{00000000-6A2C-4728-9CF5-F4C21DAD4DB9}"/>
            </c:ext>
          </c:extLst>
        </c:ser>
        <c:ser>
          <c:idx val="1"/>
          <c:order val="1"/>
          <c:tx>
            <c:strRef>
              <c:f>'Kickstarter Yearly '!$C$4:$C$5</c:f>
              <c:strCache>
                <c:ptCount val="1"/>
                <c:pt idx="0">
                  <c:v>failed</c:v>
                </c:pt>
              </c:strCache>
            </c:strRef>
          </c:tx>
          <c:spPr>
            <a:ln w="34925" cap="rnd">
              <a:solidFill>
                <a:srgbClr val="FF0000"/>
              </a:solidFill>
              <a:round/>
            </a:ln>
            <a:effectLst>
              <a:outerShdw blurRad="57150" dist="19050" dir="5400000" algn="ctr" rotWithShape="0">
                <a:srgbClr val="000000">
                  <a:alpha val="63000"/>
                </a:srgbClr>
              </a:outerShdw>
            </a:effectLst>
          </c:spPr>
          <c:marker>
            <c:symbol val="circle"/>
            <c:size val="6"/>
            <c:spPr>
              <a:noFill/>
              <a:ln w="9525">
                <a:solidFill>
                  <a:srgbClr val="FF0000"/>
                </a:solidFill>
                <a:round/>
              </a:ln>
              <a:effectLst>
                <a:outerShdw blurRad="57150" dist="19050" dir="5400000" algn="ctr" rotWithShape="0">
                  <a:srgbClr val="000000">
                    <a:alpha val="63000"/>
                  </a:srgbClr>
                </a:outerShdw>
              </a:effectLst>
            </c:spPr>
          </c:marker>
          <c:cat>
            <c:strRef>
              <c:f>'Kickstarter Yearly '!$A$6:$A$18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'Kickstarter Yearly '!$C$6:$C$18</c:f>
              <c:numCache>
                <c:formatCode>0.00%</c:formatCode>
                <c:ptCount val="12"/>
                <c:pt idx="0">
                  <c:v>0.22222222222222221</c:v>
                </c:pt>
                <c:pt idx="1">
                  <c:v>0.17241379310344829</c:v>
                </c:pt>
                <c:pt idx="2">
                  <c:v>0.16666666666666666</c:v>
                </c:pt>
                <c:pt idx="3">
                  <c:v>0.27272727272727271</c:v>
                </c:pt>
                <c:pt idx="4">
                  <c:v>0.21052631578947367</c:v>
                </c:pt>
                <c:pt idx="5">
                  <c:v>0.25</c:v>
                </c:pt>
                <c:pt idx="6">
                  <c:v>0.125</c:v>
                </c:pt>
                <c:pt idx="7">
                  <c:v>0.33333333333333331</c:v>
                </c:pt>
                <c:pt idx="8">
                  <c:v>0.33333333333333331</c:v>
                </c:pt>
                <c:pt idx="9">
                  <c:v>0.25</c:v>
                </c:pt>
                <c:pt idx="10">
                  <c:v>0.16666666666666666</c:v>
                </c:pt>
                <c:pt idx="11">
                  <c:v>0.4</c:v>
                </c:pt>
              </c:numCache>
            </c:numRef>
          </c:val>
          <c:smooth val="0"/>
          <c:extLst>
            <c:ext xmlns:c16="http://schemas.microsoft.com/office/drawing/2014/chart" uri="{C3380CC4-5D6E-409C-BE32-E72D297353CC}">
              <c16:uniqueId val="{00000001-6A2C-4728-9CF5-F4C21DAD4DB9}"/>
            </c:ext>
          </c:extLst>
        </c:ser>
        <c:ser>
          <c:idx val="2"/>
          <c:order val="2"/>
          <c:tx>
            <c:strRef>
              <c:f>'Kickstarter Yearly '!$D$4:$D$5</c:f>
              <c:strCache>
                <c:ptCount val="1"/>
                <c:pt idx="0">
                  <c:v>live</c:v>
                </c:pt>
              </c:strCache>
            </c:strRef>
          </c:tx>
          <c:spPr>
            <a:ln w="34925" cap="rnd">
              <a:solidFill>
                <a:srgbClr val="00B0F0"/>
              </a:solidFill>
              <a:round/>
            </a:ln>
            <a:effectLst>
              <a:outerShdw blurRad="57150" dist="19050" dir="5400000" algn="ctr" rotWithShape="0">
                <a:srgbClr val="000000">
                  <a:alpha val="63000"/>
                </a:srgbClr>
              </a:outerShdw>
            </a:effectLst>
          </c:spPr>
          <c:marker>
            <c:symbol val="circle"/>
            <c:size val="6"/>
            <c:spPr>
              <a:solidFill>
                <a:srgbClr val="00B0F0"/>
              </a:solidFill>
              <a:ln w="9525">
                <a:solidFill>
                  <a:srgbClr val="00B0F0"/>
                </a:solidFill>
                <a:round/>
              </a:ln>
              <a:effectLst>
                <a:outerShdw blurRad="57150" dist="19050" dir="5400000" algn="ctr" rotWithShape="0">
                  <a:srgbClr val="000000">
                    <a:alpha val="63000"/>
                  </a:srgbClr>
                </a:outerShdw>
              </a:effectLst>
            </c:spPr>
          </c:marker>
          <c:cat>
            <c:strRef>
              <c:f>'Kickstarter Yearly '!$A$6:$A$18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'Kickstarter Yearly '!$D$6:$D$18</c:f>
              <c:numCache>
                <c:formatCode>0.00%</c:formatCode>
                <c:ptCount val="12"/>
                <c:pt idx="0">
                  <c:v>0</c:v>
                </c:pt>
                <c:pt idx="1">
                  <c:v>0.27586206896551724</c:v>
                </c:pt>
                <c:pt idx="2">
                  <c:v>0.33333333333333331</c:v>
                </c:pt>
                <c:pt idx="3">
                  <c:v>0</c:v>
                </c:pt>
                <c:pt idx="4">
                  <c:v>0</c:v>
                </c:pt>
                <c:pt idx="5">
                  <c:v>0</c:v>
                </c:pt>
                <c:pt idx="6">
                  <c:v>0</c:v>
                </c:pt>
                <c:pt idx="7">
                  <c:v>0</c:v>
                </c:pt>
                <c:pt idx="8">
                  <c:v>0</c:v>
                </c:pt>
                <c:pt idx="9">
                  <c:v>0</c:v>
                </c:pt>
                <c:pt idx="10">
                  <c:v>0</c:v>
                </c:pt>
                <c:pt idx="11">
                  <c:v>0</c:v>
                </c:pt>
              </c:numCache>
            </c:numRef>
          </c:val>
          <c:smooth val="0"/>
          <c:extLst>
            <c:ext xmlns:c16="http://schemas.microsoft.com/office/drawing/2014/chart" uri="{C3380CC4-5D6E-409C-BE32-E72D297353CC}">
              <c16:uniqueId val="{00000002-6A2C-4728-9CF5-F4C21DAD4DB9}"/>
            </c:ext>
          </c:extLst>
        </c:ser>
        <c:ser>
          <c:idx val="3"/>
          <c:order val="3"/>
          <c:tx>
            <c:strRef>
              <c:f>'Kickstarter Yearly '!$E$4:$E$5</c:f>
              <c:strCache>
                <c:ptCount val="1"/>
                <c:pt idx="0">
                  <c:v>successful</c:v>
                </c:pt>
              </c:strCache>
            </c:strRef>
          </c:tx>
          <c:spPr>
            <a:ln w="34925" cap="rnd">
              <a:solidFill>
                <a:srgbClr val="92D050"/>
              </a:solidFill>
              <a:round/>
            </a:ln>
            <a:effectLst>
              <a:outerShdw blurRad="57150" dist="19050" dir="5400000" algn="ctr" rotWithShape="0">
                <a:srgbClr val="000000">
                  <a:alpha val="63000"/>
                </a:srgbClr>
              </a:outerShdw>
            </a:effectLst>
          </c:spPr>
          <c:marker>
            <c:symbol val="circle"/>
            <c:size val="6"/>
            <c:spPr>
              <a:solidFill>
                <a:srgbClr val="92D050"/>
              </a:solidFill>
              <a:ln w="9525">
                <a:solidFill>
                  <a:srgbClr val="92D050"/>
                </a:solidFill>
                <a:round/>
              </a:ln>
              <a:effectLst>
                <a:outerShdw blurRad="57150" dist="19050" dir="5400000" algn="ctr" rotWithShape="0">
                  <a:srgbClr val="000000">
                    <a:alpha val="63000"/>
                  </a:srgbClr>
                </a:outerShdw>
              </a:effectLst>
            </c:spPr>
          </c:marker>
          <c:cat>
            <c:strRef>
              <c:f>'Kickstarter Yearly '!$A$6:$A$18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'Kickstarter Yearly '!$E$6:$E$18</c:f>
              <c:numCache>
                <c:formatCode>0.00%</c:formatCode>
                <c:ptCount val="12"/>
                <c:pt idx="0">
                  <c:v>0.72222222222222221</c:v>
                </c:pt>
                <c:pt idx="1">
                  <c:v>0.55172413793103448</c:v>
                </c:pt>
                <c:pt idx="2">
                  <c:v>0.5</c:v>
                </c:pt>
                <c:pt idx="3">
                  <c:v>0.72727272727272729</c:v>
                </c:pt>
                <c:pt idx="4">
                  <c:v>0.78947368421052633</c:v>
                </c:pt>
                <c:pt idx="5">
                  <c:v>0.75</c:v>
                </c:pt>
                <c:pt idx="6">
                  <c:v>0.8125</c:v>
                </c:pt>
                <c:pt idx="7">
                  <c:v>0.66666666666666663</c:v>
                </c:pt>
                <c:pt idx="8">
                  <c:v>0.66666666666666663</c:v>
                </c:pt>
                <c:pt idx="9">
                  <c:v>0.75</c:v>
                </c:pt>
                <c:pt idx="10">
                  <c:v>0.83333333333333337</c:v>
                </c:pt>
                <c:pt idx="11">
                  <c:v>0.6</c:v>
                </c:pt>
              </c:numCache>
            </c:numRef>
          </c:val>
          <c:smooth val="0"/>
          <c:extLst>
            <c:ext xmlns:c16="http://schemas.microsoft.com/office/drawing/2014/chart" uri="{C3380CC4-5D6E-409C-BE32-E72D297353CC}">
              <c16:uniqueId val="{00000003-6A2C-4728-9CF5-F4C21DAD4DB9}"/>
            </c:ext>
          </c:extLst>
        </c:ser>
        <c:dLbls>
          <c:showLegendKey val="0"/>
          <c:showVal val="0"/>
          <c:showCatName val="0"/>
          <c:showSerName val="0"/>
          <c:showPercent val="0"/>
          <c:showBubbleSize val="0"/>
        </c:dLbls>
        <c:marker val="1"/>
        <c:smooth val="0"/>
        <c:axId val="1117736000"/>
        <c:axId val="1117723936"/>
      </c:lineChart>
      <c:catAx>
        <c:axId val="111773600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Date (Months)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17723936"/>
        <c:crosses val="autoZero"/>
        <c:auto val="1"/>
        <c:lblAlgn val="ctr"/>
        <c:lblOffset val="100"/>
        <c:noMultiLvlLbl val="0"/>
      </c:catAx>
      <c:valAx>
        <c:axId val="111772393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Count of State</a:t>
                </a:r>
              </a:p>
              <a:p>
                <a:pPr>
                  <a:defRPr sz="900" b="1" i="0" u="none" strike="noStrike" kern="1200" cap="all" baseline="0">
                    <a:solidFill>
                      <a:schemeClr val="lt1">
                        <a:lumMod val="85000"/>
                      </a:schemeClr>
                    </a:solidFill>
                    <a:latin typeface="+mn-lt"/>
                    <a:ea typeface="+mn-ea"/>
                    <a:cs typeface="+mn-cs"/>
                  </a:defRPr>
                </a:pP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17736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636</TotalTime>
  <Pages>4</Pages>
  <Words>449</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Malachai Cravens</dc:creator>
  <cp:keywords/>
  <dc:description/>
  <cp:lastModifiedBy>Malachai Cravens</cp:lastModifiedBy>
  <cp:revision>3</cp:revision>
  <dcterms:created xsi:type="dcterms:W3CDTF">2021-12-20T19:02:00Z</dcterms:created>
  <dcterms:modified xsi:type="dcterms:W3CDTF">2022-05-06T20:40:00Z</dcterms:modified>
</cp:coreProperties>
</file>